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 05-0</w:t>
      </w:r>
      <w:r>
        <w:rPr>
          <w:rFonts w:ascii="Times New Roman" w:eastAsia="Times New Roman" w:hAnsi="Times New Roman" w:cs="Times New Roman"/>
        </w:rPr>
        <w:t>395</w:t>
      </w:r>
      <w:r>
        <w:rPr>
          <w:rFonts w:ascii="Times New Roman" w:eastAsia="Times New Roman" w:hAnsi="Times New Roman" w:cs="Times New Roman"/>
        </w:rPr>
        <w:t>-1302/2024</w:t>
      </w:r>
    </w:p>
    <w:p>
      <w:pPr>
        <w:spacing w:before="0" w:after="0"/>
        <w:jc w:val="center"/>
      </w:pPr>
      <w:r>
        <w:rPr>
          <w:rFonts w:ascii="Times New Roman" w:eastAsia="Times New Roman" w:hAnsi="Times New Roman" w:cs="Times New Roman"/>
        </w:rPr>
        <w:t>Постановление</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both"/>
      </w:pPr>
    </w:p>
    <w:p>
      <w:pPr>
        <w:spacing w:before="0" w:after="0"/>
        <w:jc w:val="both"/>
        <w:rPr>
          <w:sz w:val="24"/>
          <w:szCs w:val="24"/>
        </w:rPr>
      </w:pPr>
      <w:r>
        <w:rPr>
          <w:rFonts w:ascii="Times New Roman" w:eastAsia="Times New Roman" w:hAnsi="Times New Roman" w:cs="Times New Roman"/>
        </w:rPr>
        <w:t>г.п</w:t>
      </w:r>
      <w:r>
        <w:rPr>
          <w:rFonts w:ascii="Times New Roman" w:eastAsia="Times New Roman" w:hAnsi="Times New Roman" w:cs="Times New Roman"/>
        </w:rPr>
        <w:t xml:space="preserve">. Белый Яр, </w:t>
      </w:r>
      <w:r>
        <w:rPr>
          <w:rFonts w:ascii="Times New Roman" w:eastAsia="Times New Roman" w:hAnsi="Times New Roman" w:cs="Times New Roman"/>
        </w:rPr>
        <w:t>Сургутский</w:t>
      </w:r>
      <w:r>
        <w:rPr>
          <w:rFonts w:ascii="Times New Roman" w:eastAsia="Times New Roman" w:hAnsi="Times New Roman" w:cs="Times New Roman"/>
        </w:rPr>
        <w:t xml:space="preserve"> район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27 марта 2024 </w:t>
      </w:r>
      <w:r>
        <w:rPr>
          <w:rFonts w:ascii="Times New Roman" w:eastAsia="Times New Roman" w:hAnsi="Times New Roman" w:cs="Times New Roman"/>
        </w:rPr>
        <w:t>года</w:t>
      </w:r>
    </w:p>
    <w:p>
      <w:pPr>
        <w:spacing w:before="0" w:after="0"/>
        <w:jc w:val="both"/>
      </w:pPr>
      <w:r>
        <w:rPr>
          <w:rFonts w:ascii="Times New Roman" w:eastAsia="Times New Roman" w:hAnsi="Times New Roman" w:cs="Times New Roman"/>
        </w:rPr>
        <w:t>ул. Совхозная, 3</w:t>
      </w:r>
      <w:r>
        <w:rPr>
          <w:rFonts w:ascii="Times New Roman" w:eastAsia="Times New Roman" w:hAnsi="Times New Roman" w:cs="Times New Roman"/>
        </w:rPr>
        <w:t xml:space="preserve"> </w:t>
      </w:r>
    </w:p>
    <w:p>
      <w:pPr>
        <w:spacing w:before="0" w:after="0"/>
        <w:jc w:val="both"/>
      </w:pPr>
    </w:p>
    <w:p>
      <w:pPr>
        <w:spacing w:before="0" w:after="0"/>
        <w:ind w:firstLine="708"/>
        <w:jc w:val="both"/>
      </w:pPr>
      <w:r>
        <w:rPr>
          <w:rFonts w:ascii="Times New Roman" w:eastAsia="Times New Roman" w:hAnsi="Times New Roman" w:cs="Times New Roman"/>
        </w:rPr>
        <w:t>Мировой судья судебного участка № 2 Сургутского судебного района Ханты-Мансийского автономного округа – Югры Михайлова Е.Н.,</w:t>
      </w:r>
      <w:r>
        <w:rPr>
          <w:rFonts w:ascii="Times New Roman" w:eastAsia="Times New Roman" w:hAnsi="Times New Roman" w:cs="Times New Roman"/>
        </w:rPr>
        <w:t xml:space="preserve"> </w:t>
      </w:r>
      <w:r>
        <w:rPr>
          <w:rFonts w:ascii="Times New Roman" w:eastAsia="Times New Roman" w:hAnsi="Times New Roman" w:cs="Times New Roman"/>
        </w:rPr>
        <w:t>исполняя обязанности мирового судьи судебного участка № 1 Сургутского судебного района Ханты-Мансийского автономного округа – Югры по рассмотрению судебных дел,</w:t>
      </w:r>
    </w:p>
    <w:p>
      <w:pPr>
        <w:spacing w:before="0" w:after="0"/>
        <w:ind w:firstLine="708"/>
        <w:jc w:val="both"/>
      </w:pPr>
      <w:r>
        <w:rPr>
          <w:rFonts w:ascii="Times New Roman" w:eastAsia="Times New Roman" w:hAnsi="Times New Roman" w:cs="Times New Roman"/>
        </w:rPr>
        <w:t>с участием привлекаемого к административной ответственности лица –</w:t>
      </w:r>
      <w:r>
        <w:rPr>
          <w:rFonts w:ascii="Times New Roman" w:eastAsia="Times New Roman" w:hAnsi="Times New Roman" w:cs="Times New Roman"/>
        </w:rPr>
        <w:t xml:space="preserve">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рассмотрев в открытом судебном заседании материалы дела об административном правонарушении, предусмотренном ч. 1 ст. 7.27 Кодекса Российской Федерации об административных правонарушениях, в отношении:</w:t>
      </w:r>
    </w:p>
    <w:p>
      <w:pPr>
        <w:spacing w:before="0" w:after="0"/>
        <w:ind w:firstLine="708"/>
        <w:jc w:val="both"/>
      </w:pPr>
      <w:r>
        <w:rPr>
          <w:rFonts w:ascii="Times New Roman" w:eastAsia="Times New Roman" w:hAnsi="Times New Roman" w:cs="Times New Roman"/>
        </w:rPr>
        <w:t>Гавриш</w:t>
      </w:r>
      <w:r>
        <w:rPr>
          <w:rFonts w:ascii="Times New Roman" w:eastAsia="Times New Roman" w:hAnsi="Times New Roman" w:cs="Times New Roman"/>
        </w:rPr>
        <w:t xml:space="preserve"> Дениса Сергеевича, </w:t>
      </w:r>
      <w:r>
        <w:rPr>
          <w:rStyle w:val="cat-ExternalSystemDefinedgrp-30rplc-8"/>
          <w:rFonts w:ascii="Times New Roman" w:eastAsia="Times New Roman" w:hAnsi="Times New Roman" w:cs="Times New Roman"/>
        </w:rPr>
        <w:t>...</w:t>
      </w:r>
      <w:r>
        <w:rPr>
          <w:rStyle w:val="cat-PassportDatagrp-26rplc-9"/>
          <w:rFonts w:ascii="Times New Roman" w:eastAsia="Times New Roman" w:hAnsi="Times New Roman" w:cs="Times New Roman"/>
        </w:rPr>
        <w:t>паспортные данные</w:t>
      </w:r>
      <w:r>
        <w:rPr>
          <w:rFonts w:ascii="Times New Roman" w:eastAsia="Times New Roman" w:hAnsi="Times New Roman" w:cs="Times New Roman"/>
        </w:rPr>
        <w:t>, гражданина РФ, проживающего по адресу: ул</w:t>
      </w:r>
      <w:r>
        <w:rPr>
          <w:rStyle w:val="cat-UserDefinedgrp-31rplc-11"/>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холостого, </w:t>
      </w:r>
      <w:r>
        <w:rPr>
          <w:rFonts w:ascii="Times New Roman" w:eastAsia="Times New Roman" w:hAnsi="Times New Roman" w:cs="Times New Roman"/>
        </w:rPr>
        <w:t>не работающего,</w:t>
      </w:r>
    </w:p>
    <w:p>
      <w:pPr>
        <w:spacing w:before="0" w:after="0"/>
        <w:jc w:val="center"/>
      </w:pPr>
      <w:r>
        <w:rPr>
          <w:rFonts w:ascii="Times New Roman" w:eastAsia="Times New Roman" w:hAnsi="Times New Roman" w:cs="Times New Roman"/>
        </w:rPr>
        <w:t>УСТАНОВИЛ:</w:t>
      </w:r>
    </w:p>
    <w:p>
      <w:pPr>
        <w:spacing w:before="5" w:after="0" w:line="317" w:lineRule="atLeast"/>
        <w:ind w:left="5" w:right="29" w:firstLine="701"/>
        <w:jc w:val="both"/>
      </w:pPr>
      <w:r>
        <w:rPr>
          <w:rFonts w:ascii="Times New Roman" w:eastAsia="Times New Roman" w:hAnsi="Times New Roman" w:cs="Times New Roman"/>
        </w:rPr>
        <w:t xml:space="preserve">25 марта </w:t>
      </w:r>
      <w:r>
        <w:rPr>
          <w:rFonts w:ascii="Times New Roman" w:eastAsia="Times New Roman" w:hAnsi="Times New Roman" w:cs="Times New Roman"/>
        </w:rPr>
        <w:t>2024 года в 1</w:t>
      </w:r>
      <w:r>
        <w:rPr>
          <w:rFonts w:ascii="Times New Roman" w:eastAsia="Times New Roman" w:hAnsi="Times New Roman" w:cs="Times New Roman"/>
        </w:rPr>
        <w:t xml:space="preserve">8 </w:t>
      </w:r>
      <w:r>
        <w:rPr>
          <w:rFonts w:ascii="Times New Roman" w:eastAsia="Times New Roman" w:hAnsi="Times New Roman" w:cs="Times New Roman"/>
        </w:rPr>
        <w:t>час.</w:t>
      </w:r>
      <w:r>
        <w:rPr>
          <w:rFonts w:ascii="Times New Roman" w:eastAsia="Times New Roman" w:hAnsi="Times New Roman" w:cs="Times New Roman"/>
        </w:rPr>
        <w:t xml:space="preserve"> 10 </w:t>
      </w:r>
      <w:r>
        <w:rPr>
          <w:rFonts w:ascii="Times New Roman" w:eastAsia="Times New Roman" w:hAnsi="Times New Roman" w:cs="Times New Roman"/>
        </w:rPr>
        <w:t>мин.,</w:t>
      </w:r>
      <w:r>
        <w:rPr>
          <w:rFonts w:ascii="Times New Roman" w:eastAsia="Times New Roman" w:hAnsi="Times New Roman" w:cs="Times New Roman"/>
        </w:rPr>
        <w:t xml:space="preserve"> </w:t>
      </w:r>
      <w:r>
        <w:rPr>
          <w:rFonts w:ascii="Times New Roman" w:eastAsia="Times New Roman" w:hAnsi="Times New Roman" w:cs="Times New Roman"/>
        </w:rPr>
        <w:t>Гавриш</w:t>
      </w:r>
      <w:r>
        <w:rPr>
          <w:rFonts w:ascii="Times New Roman" w:eastAsia="Times New Roman" w:hAnsi="Times New Roman" w:cs="Times New Roman"/>
        </w:rPr>
        <w:t xml:space="preserve"> Д.С. </w:t>
      </w:r>
      <w:r>
        <w:rPr>
          <w:rFonts w:ascii="Times New Roman" w:eastAsia="Times New Roman" w:hAnsi="Times New Roman" w:cs="Times New Roman"/>
        </w:rPr>
        <w:t>в магазине «</w:t>
      </w:r>
      <w:r>
        <w:rPr>
          <w:rStyle w:val="cat-UserDefinedgrp-32rplc-16"/>
          <w:rFonts w:ascii="Times New Roman" w:eastAsia="Times New Roman" w:hAnsi="Times New Roman" w:cs="Times New Roman"/>
        </w:rPr>
        <w:t>...</w:t>
      </w:r>
      <w:r>
        <w:rPr>
          <w:rFonts w:ascii="Times New Roman" w:eastAsia="Times New Roman" w:hAnsi="Times New Roman" w:cs="Times New Roman"/>
        </w:rPr>
        <w:t xml:space="preserve">», расположенном по </w:t>
      </w:r>
      <w:r>
        <w:rPr>
          <w:rStyle w:val="cat-UserDefinedgrp-33rplc-18"/>
          <w:rFonts w:ascii="Times New Roman" w:eastAsia="Times New Roman" w:hAnsi="Times New Roman" w:cs="Times New Roman"/>
        </w:rPr>
        <w:t>...</w:t>
      </w:r>
      <w:r>
        <w:rPr>
          <w:rFonts w:ascii="Times New Roman" w:eastAsia="Times New Roman" w:hAnsi="Times New Roman" w:cs="Times New Roman"/>
        </w:rPr>
        <w:t>, имея умысел на тайное хищение чужого имущества, из корыстных побуждений, путем свободного доступа, со стеллажей магазина умышлено похитил</w:t>
      </w:r>
      <w:r>
        <w:rPr>
          <w:rFonts w:ascii="Times New Roman" w:eastAsia="Times New Roman" w:hAnsi="Times New Roman" w:cs="Times New Roman"/>
        </w:rPr>
        <w:t xml:space="preserve"> две бутылки пива «Эфес</w:t>
      </w:r>
      <w:r>
        <w:rPr>
          <w:rFonts w:ascii="Times New Roman" w:eastAsia="Times New Roman" w:hAnsi="Times New Roman" w:cs="Times New Roman"/>
        </w:rPr>
        <w:t xml:space="preserve"> ПИЛС</w:t>
      </w:r>
      <w:r>
        <w:rPr>
          <w:rFonts w:ascii="Times New Roman" w:eastAsia="Times New Roman" w:hAnsi="Times New Roman" w:cs="Times New Roman"/>
        </w:rPr>
        <w:t xml:space="preserve">» </w:t>
      </w:r>
      <w:r>
        <w:rPr>
          <w:rFonts w:ascii="Times New Roman" w:eastAsia="Times New Roman" w:hAnsi="Times New Roman" w:cs="Times New Roman"/>
        </w:rPr>
        <w:t>принадлежащ</w:t>
      </w:r>
      <w:r>
        <w:rPr>
          <w:rFonts w:ascii="Times New Roman" w:eastAsia="Times New Roman" w:hAnsi="Times New Roman" w:cs="Times New Roman"/>
        </w:rPr>
        <w:t xml:space="preserve">их </w:t>
      </w:r>
      <w:r>
        <w:rPr>
          <w:rFonts w:ascii="Times New Roman" w:eastAsia="Times New Roman" w:hAnsi="Times New Roman" w:cs="Times New Roman"/>
        </w:rPr>
        <w:t>ООО «Агроторг», чем причинил незначительный ущерб на общую сумму</w:t>
      </w:r>
      <w:r>
        <w:rPr>
          <w:rFonts w:ascii="Times New Roman" w:eastAsia="Times New Roman" w:hAnsi="Times New Roman" w:cs="Times New Roman"/>
        </w:rPr>
        <w:t xml:space="preserve"> 74 </w:t>
      </w:r>
      <w:r>
        <w:rPr>
          <w:rFonts w:ascii="Times New Roman" w:eastAsia="Times New Roman" w:hAnsi="Times New Roman" w:cs="Times New Roman"/>
        </w:rPr>
        <w:t>руб. 1</w:t>
      </w:r>
      <w:r>
        <w:rPr>
          <w:rFonts w:ascii="Times New Roman" w:eastAsia="Times New Roman" w:hAnsi="Times New Roman" w:cs="Times New Roman"/>
        </w:rPr>
        <w:t>2</w:t>
      </w:r>
      <w:r>
        <w:rPr>
          <w:rFonts w:ascii="Times New Roman" w:eastAsia="Times New Roman" w:hAnsi="Times New Roman" w:cs="Times New Roman"/>
        </w:rPr>
        <w:t xml:space="preserve"> коп., то есть совершил мелкое хищение чужого имущества стоимостью не более 1000 рублей, путем кражи, при отсутствии признаков преступления, предусмотренных частями 2, 3, 4 статьи 158 УК РФ, статьей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w:t>
      </w:r>
    </w:p>
    <w:p>
      <w:pPr>
        <w:spacing w:before="5" w:after="0" w:line="317" w:lineRule="atLeast"/>
        <w:ind w:left="5" w:right="29" w:firstLine="701"/>
        <w:jc w:val="both"/>
      </w:pPr>
      <w:r>
        <w:rPr>
          <w:rFonts w:ascii="Times New Roman" w:eastAsia="Times New Roman" w:hAnsi="Times New Roman" w:cs="Times New Roman"/>
        </w:rPr>
        <w:t>В отношении</w:t>
      </w:r>
      <w:r>
        <w:rPr>
          <w:rFonts w:ascii="Times New Roman" w:eastAsia="Times New Roman" w:hAnsi="Times New Roman" w:cs="Times New Roman"/>
        </w:rPr>
        <w:t xml:space="preserve">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w:t>
      </w:r>
      <w:r>
        <w:rPr>
          <w:rFonts w:ascii="Times New Roman" w:eastAsia="Times New Roman" w:hAnsi="Times New Roman" w:cs="Times New Roman"/>
        </w:rPr>
        <w:t>составлен протокол об административном правонарушении, предусмотренном ч.1 ст. 7.27 КоАП РФ. 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rPr>
        <w:t xml:space="preserve">В судебном заседании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w:t>
      </w:r>
      <w:r>
        <w:rPr>
          <w:rFonts w:ascii="Times New Roman" w:eastAsia="Times New Roman" w:hAnsi="Times New Roman" w:cs="Times New Roman"/>
        </w:rPr>
        <w:t xml:space="preserve">вину во вменённом административном правонарушении признал в полном объеме, в содеянном раскаялся. </w:t>
      </w:r>
    </w:p>
    <w:p>
      <w:pPr>
        <w:spacing w:before="5" w:after="0" w:line="317" w:lineRule="atLeast"/>
        <w:ind w:left="5" w:right="29" w:firstLine="701"/>
        <w:jc w:val="both"/>
      </w:pPr>
      <w:r>
        <w:rPr>
          <w:rFonts w:ascii="Times New Roman" w:eastAsia="Times New Roman" w:hAnsi="Times New Roman" w:cs="Times New Roman"/>
        </w:rPr>
        <w:t>В судебное заседание представитель потерпевшего ООО «Агроторг» 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rPr>
        <w:t>Исследовав материалы дела об административном правонарушении, заслушав</w:t>
      </w:r>
      <w:r>
        <w:rPr>
          <w:rFonts w:ascii="Times New Roman" w:eastAsia="Times New Roman" w:hAnsi="Times New Roman" w:cs="Times New Roman"/>
        </w:rPr>
        <w:t xml:space="preserve">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w:t>
      </w:r>
      <w:r>
        <w:rPr>
          <w:rFonts w:ascii="Times New Roman" w:eastAsia="Times New Roman" w:hAnsi="Times New Roman" w:cs="Times New Roman"/>
        </w:rPr>
        <w:t>прихожу к следующему.</w:t>
      </w:r>
    </w:p>
    <w:p>
      <w:pPr>
        <w:spacing w:before="5" w:after="0" w:line="317" w:lineRule="atLeast"/>
        <w:ind w:left="5" w:right="29" w:firstLine="701"/>
        <w:jc w:val="both"/>
      </w:pPr>
      <w:r>
        <w:rPr>
          <w:rFonts w:ascii="Times New Roman" w:eastAsia="Times New Roman" w:hAnsi="Times New Roman" w:cs="Times New Roman"/>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rPr>
        <w:t xml:space="preserve">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w:t>
      </w:r>
      <w:r>
        <w:rPr>
          <w:rFonts w:ascii="Times New Roman" w:eastAsia="Times New Roman" w:hAnsi="Times New Roman" w:cs="Times New Roman"/>
        </w:rPr>
        <w:t>ответственность, характер и размер ущерба, обстоятельства исключающие производство по 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rPr>
        <w:t>Частью 1 ст.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rPr>
        <w:t> </w:t>
      </w:r>
      <w:r>
        <w:rPr>
          <w:rFonts w:ascii="Times New Roman" w:eastAsia="Times New Roman" w:hAnsi="Times New Roman" w:cs="Times New Roman"/>
        </w:rPr>
        <w:t>14.15.3 настоящего Кодекса, 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5" w:after="0" w:line="317" w:lineRule="atLeast"/>
        <w:ind w:left="5" w:right="29" w:firstLine="701"/>
        <w:jc w:val="both"/>
      </w:pPr>
      <w:r>
        <w:rPr>
          <w:rFonts w:ascii="Times New Roman" w:eastAsia="Times New Roman" w:hAnsi="Times New Roman" w:cs="Times New Roman"/>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rPr>
        <w:t>Объективная сторона правонарушения состоит в противоправных действиях, направленных на завладение чужим имуществом путем кражи, 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rPr>
        <w:t>Как следует из материалов дела,</w:t>
      </w:r>
      <w:r>
        <w:rPr>
          <w:rFonts w:ascii="Times New Roman" w:eastAsia="Times New Roman" w:hAnsi="Times New Roman" w:cs="Times New Roman"/>
        </w:rPr>
        <w:t xml:space="preserve"> </w:t>
      </w:r>
      <w:r>
        <w:rPr>
          <w:rFonts w:ascii="Times New Roman" w:eastAsia="Times New Roman" w:hAnsi="Times New Roman" w:cs="Times New Roman"/>
        </w:rPr>
        <w:t xml:space="preserve">25 марта 2024 года в 18 час. 10 мин., </w:t>
      </w:r>
      <w:r>
        <w:rPr>
          <w:rFonts w:ascii="Times New Roman" w:eastAsia="Times New Roman" w:hAnsi="Times New Roman" w:cs="Times New Roman"/>
        </w:rPr>
        <w:t>Гавриш</w:t>
      </w:r>
      <w:r>
        <w:rPr>
          <w:rFonts w:ascii="Times New Roman" w:eastAsia="Times New Roman" w:hAnsi="Times New Roman" w:cs="Times New Roman"/>
        </w:rPr>
        <w:t xml:space="preserve"> Д.С. в магазине «</w:t>
      </w:r>
      <w:r>
        <w:rPr>
          <w:rStyle w:val="cat-UserDefinedgrp-32rplc-33"/>
          <w:rFonts w:ascii="Times New Roman" w:eastAsia="Times New Roman" w:hAnsi="Times New Roman" w:cs="Times New Roman"/>
        </w:rPr>
        <w:t>...</w:t>
      </w:r>
      <w:r>
        <w:rPr>
          <w:rFonts w:ascii="Times New Roman" w:eastAsia="Times New Roman" w:hAnsi="Times New Roman" w:cs="Times New Roman"/>
        </w:rPr>
        <w:t xml:space="preserve">», расположенном по </w:t>
      </w:r>
      <w:r>
        <w:rPr>
          <w:rStyle w:val="cat-UserDefinedgrp-33rplc-35"/>
          <w:rFonts w:ascii="Times New Roman" w:eastAsia="Times New Roman" w:hAnsi="Times New Roman" w:cs="Times New Roman"/>
        </w:rPr>
        <w:t>...</w:t>
      </w:r>
      <w:r>
        <w:rPr>
          <w:rFonts w:ascii="Times New Roman" w:eastAsia="Times New Roman" w:hAnsi="Times New Roman" w:cs="Times New Roman"/>
        </w:rPr>
        <w:t>, имея умысел на тайное хищение чужого имущества, из корыстных побуждений, путем свободного доступа, со стеллажей магазина умышлено похитил две бутылки пива «Эфес» принадлежащих ООО «Агроторг», чем причинил незначительный ущерб</w:t>
      </w:r>
      <w:r>
        <w:rPr>
          <w:rFonts w:ascii="Times New Roman" w:eastAsia="Times New Roman" w:hAnsi="Times New Roman" w:cs="Times New Roman"/>
        </w:rPr>
        <w:t xml:space="preserve"> на общую сумму 74 руб. 12 коп.</w:t>
      </w:r>
    </w:p>
    <w:p>
      <w:pPr>
        <w:spacing w:before="5" w:after="0" w:line="317" w:lineRule="atLeast"/>
        <w:ind w:left="5" w:right="29" w:firstLine="701"/>
        <w:jc w:val="both"/>
      </w:pPr>
      <w:r>
        <w:rPr>
          <w:rFonts w:ascii="Times New Roman" w:eastAsia="Times New Roman" w:hAnsi="Times New Roman" w:cs="Times New Roman"/>
        </w:rPr>
        <w:t xml:space="preserve">Указанные обстоятельства подтверждаются имеющимися в деле доказательствами: протоколом об административном правонарушении 86 № </w:t>
      </w:r>
      <w:r>
        <w:rPr>
          <w:rFonts w:ascii="Times New Roman" w:eastAsia="Times New Roman" w:hAnsi="Times New Roman" w:cs="Times New Roman"/>
        </w:rPr>
        <w:t xml:space="preserve">380812 </w:t>
      </w:r>
      <w:r>
        <w:rPr>
          <w:rFonts w:ascii="Times New Roman" w:eastAsia="Times New Roman" w:hAnsi="Times New Roman" w:cs="Times New Roman"/>
        </w:rPr>
        <w:t xml:space="preserve">от </w:t>
      </w:r>
      <w:r>
        <w:rPr>
          <w:rFonts w:ascii="Times New Roman" w:eastAsia="Times New Roman" w:hAnsi="Times New Roman" w:cs="Times New Roman"/>
        </w:rPr>
        <w:t xml:space="preserve">26.03.2024 </w:t>
      </w:r>
      <w:r>
        <w:rPr>
          <w:rFonts w:ascii="Times New Roman" w:eastAsia="Times New Roman" w:hAnsi="Times New Roman" w:cs="Times New Roman"/>
        </w:rPr>
        <w:t>года, при составлении которого</w:t>
      </w:r>
      <w:r>
        <w:rPr>
          <w:rFonts w:ascii="Times New Roman" w:eastAsia="Times New Roman" w:hAnsi="Times New Roman" w:cs="Times New Roman"/>
        </w:rPr>
        <w:t xml:space="preserve">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w:t>
      </w:r>
      <w:r>
        <w:rPr>
          <w:rFonts w:ascii="Times New Roman" w:eastAsia="Times New Roman" w:hAnsi="Times New Roman" w:cs="Times New Roman"/>
        </w:rPr>
        <w:t>были разъяснены права, предусмотренные ст. 51 Конституции РФ, ст. 25.1 КоАП РФ, что подтверждается его подписью; заявлением представителя потерпевшего о привлечении к ответственности, зарегистрированным за №</w:t>
      </w:r>
      <w:r>
        <w:rPr>
          <w:rFonts w:ascii="Times New Roman" w:eastAsia="Times New Roman" w:hAnsi="Times New Roman" w:cs="Times New Roman"/>
        </w:rPr>
        <w:t xml:space="preserve"> 1246</w:t>
      </w:r>
      <w:r>
        <w:rPr>
          <w:rFonts w:ascii="Times New Roman" w:eastAsia="Times New Roman" w:hAnsi="Times New Roman" w:cs="Times New Roman"/>
        </w:rPr>
        <w:t xml:space="preserve"> от </w:t>
      </w:r>
      <w:r>
        <w:rPr>
          <w:rFonts w:ascii="Times New Roman" w:eastAsia="Times New Roman" w:hAnsi="Times New Roman" w:cs="Times New Roman"/>
        </w:rPr>
        <w:t xml:space="preserve">26.03.2024 </w:t>
      </w:r>
      <w:r>
        <w:rPr>
          <w:rFonts w:ascii="Times New Roman" w:eastAsia="Times New Roman" w:hAnsi="Times New Roman" w:cs="Times New Roman"/>
        </w:rPr>
        <w:t xml:space="preserve">года Отделом МВД России по </w:t>
      </w:r>
      <w:r>
        <w:rPr>
          <w:rFonts w:ascii="Times New Roman" w:eastAsia="Times New Roman" w:hAnsi="Times New Roman" w:cs="Times New Roman"/>
        </w:rPr>
        <w:t>Сургутскому</w:t>
      </w:r>
      <w:r>
        <w:rPr>
          <w:rFonts w:ascii="Times New Roman" w:eastAsia="Times New Roman" w:hAnsi="Times New Roman" w:cs="Times New Roman"/>
        </w:rPr>
        <w:t xml:space="preserve"> району (дислокация</w:t>
      </w:r>
      <w:r>
        <w:rPr>
          <w:rFonts w:ascii="Times New Roman" w:eastAsia="Times New Roman" w:hAnsi="Times New Roman" w:cs="Times New Roman"/>
        </w:rPr>
        <w:t xml:space="preserve"> п. Солнечный</w:t>
      </w:r>
      <w:r>
        <w:rPr>
          <w:rFonts w:ascii="Times New Roman" w:eastAsia="Times New Roman" w:hAnsi="Times New Roman" w:cs="Times New Roman"/>
        </w:rPr>
        <w:t>); копией доверенности на представителя</w:t>
      </w:r>
      <w:r>
        <w:rPr>
          <w:rFonts w:ascii="Times New Roman" w:eastAsia="Times New Roman" w:hAnsi="Times New Roman" w:cs="Times New Roman"/>
        </w:rPr>
        <w:t xml:space="preserve"> </w:t>
      </w:r>
      <w:r>
        <w:rPr>
          <w:rFonts w:ascii="Times New Roman" w:eastAsia="Times New Roman" w:hAnsi="Times New Roman" w:cs="Times New Roman"/>
        </w:rPr>
        <w:t>Скоропухова</w:t>
      </w:r>
      <w:r>
        <w:rPr>
          <w:rFonts w:ascii="Times New Roman" w:eastAsia="Times New Roman" w:hAnsi="Times New Roman" w:cs="Times New Roman"/>
        </w:rPr>
        <w:t xml:space="preserve"> А.Ю.</w:t>
      </w:r>
      <w:r>
        <w:rPr>
          <w:rFonts w:ascii="Times New Roman" w:eastAsia="Times New Roman" w:hAnsi="Times New Roman" w:cs="Times New Roman"/>
        </w:rPr>
        <w:t>; справками об ущербе; объяснениями представителя потерпевшего</w:t>
      </w:r>
      <w:r>
        <w:rPr>
          <w:rFonts w:ascii="Times New Roman" w:eastAsia="Times New Roman" w:hAnsi="Times New Roman" w:cs="Times New Roman"/>
        </w:rPr>
        <w:t xml:space="preserve"> </w:t>
      </w:r>
      <w:r>
        <w:rPr>
          <w:rFonts w:ascii="Times New Roman" w:eastAsia="Times New Roman" w:hAnsi="Times New Roman" w:cs="Times New Roman"/>
        </w:rPr>
        <w:t>Скоропухова</w:t>
      </w:r>
      <w:r>
        <w:rPr>
          <w:rFonts w:ascii="Times New Roman" w:eastAsia="Times New Roman" w:hAnsi="Times New Roman" w:cs="Times New Roman"/>
        </w:rPr>
        <w:t xml:space="preserve"> А.Ю.</w:t>
      </w:r>
      <w:r>
        <w:rPr>
          <w:rFonts w:ascii="Times New Roman" w:eastAsia="Times New Roman" w:hAnsi="Times New Roman" w:cs="Times New Roman"/>
        </w:rPr>
        <w:t>, объяснениями</w:t>
      </w:r>
      <w:r>
        <w:rPr>
          <w:rFonts w:ascii="Times New Roman" w:eastAsia="Times New Roman" w:hAnsi="Times New Roman" w:cs="Times New Roman"/>
        </w:rPr>
        <w:t xml:space="preserve">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рапортом УУП ОМВД России по </w:t>
      </w:r>
      <w:r>
        <w:rPr>
          <w:rFonts w:ascii="Times New Roman" w:eastAsia="Times New Roman" w:hAnsi="Times New Roman" w:cs="Times New Roman"/>
        </w:rPr>
        <w:t>Сургутскому</w:t>
      </w:r>
      <w:r>
        <w:rPr>
          <w:rFonts w:ascii="Times New Roman" w:eastAsia="Times New Roman" w:hAnsi="Times New Roman" w:cs="Times New Roman"/>
        </w:rPr>
        <w:t xml:space="preserve"> району, сводкой на лицо, копией паспорта на имя гражданина РФ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и другими документами. </w:t>
      </w:r>
    </w:p>
    <w:p>
      <w:pPr>
        <w:spacing w:before="5" w:after="0" w:line="317" w:lineRule="atLeast"/>
        <w:ind w:left="5" w:right="29" w:firstLine="701"/>
        <w:jc w:val="both"/>
      </w:pPr>
      <w:r>
        <w:rPr>
          <w:rFonts w:ascii="Times New Roman" w:eastAsia="Times New Roman" w:hAnsi="Times New Roman" w:cs="Times New Roman"/>
        </w:rPr>
        <w:t>В ходе производства по делу на основании совокупности собранных доказательств судом с достоверностью установлено, что</w:t>
      </w:r>
      <w:r>
        <w:rPr>
          <w:rFonts w:ascii="Times New Roman" w:eastAsia="Times New Roman" w:hAnsi="Times New Roman" w:cs="Times New Roman"/>
        </w:rPr>
        <w:t xml:space="preserve">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w:t>
      </w:r>
      <w:r>
        <w:rPr>
          <w:rFonts w:ascii="Times New Roman" w:eastAsia="Times New Roman" w:hAnsi="Times New Roman" w:cs="Times New Roman"/>
        </w:rPr>
        <w:t>совершил мелкое хищение чужого имущества при отсутствии признаков преступления. Эти действия образуют объективную сторону административного правонарушения, предусмотренного частью 1 статьи 7.27 КоАП РФ.</w:t>
      </w:r>
    </w:p>
    <w:p>
      <w:pPr>
        <w:spacing w:before="5" w:after="0" w:line="317" w:lineRule="atLeast"/>
        <w:ind w:left="5" w:right="29" w:firstLine="701"/>
        <w:jc w:val="both"/>
      </w:pPr>
      <w:r>
        <w:rPr>
          <w:rFonts w:ascii="Times New Roman" w:eastAsia="Times New Roman" w:hAnsi="Times New Roman" w:cs="Times New Roman"/>
        </w:rPr>
        <w:t>Деяние</w:t>
      </w:r>
      <w:r>
        <w:rPr>
          <w:rFonts w:ascii="Times New Roman" w:eastAsia="Times New Roman" w:hAnsi="Times New Roman" w:cs="Times New Roman"/>
        </w:rPr>
        <w:t xml:space="preserve">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w:t>
      </w:r>
      <w:r>
        <w:rPr>
          <w:rFonts w:ascii="Times New Roman" w:eastAsia="Times New Roman" w:hAnsi="Times New Roman" w:cs="Times New Roman"/>
        </w:rPr>
        <w:t xml:space="preserve">судья квалифицирует по ч. 1 ст. 7.27 Кодекса Российской Федерации об административных правонарушениях –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w:t>
      </w:r>
      <w:r>
        <w:rPr>
          <w:rFonts w:ascii="Times New Roman" w:eastAsia="Times New Roman" w:hAnsi="Times New Roman" w:cs="Times New Roman"/>
        </w:rPr>
        <w:t>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w:t>
      </w:r>
    </w:p>
    <w:p>
      <w:pPr>
        <w:spacing w:before="5" w:after="0" w:line="317" w:lineRule="atLeast"/>
        <w:ind w:left="5" w:right="29" w:firstLine="701"/>
        <w:jc w:val="both"/>
      </w:pPr>
      <w:r>
        <w:rPr>
          <w:rFonts w:ascii="Times New Roman" w:eastAsia="Times New Roman" w:hAnsi="Times New Roman" w:cs="Times New Roman"/>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rPr>
        <w:t xml:space="preserve">Назначая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 им вины, раскаяние в содеянном.</w:t>
      </w:r>
    </w:p>
    <w:p>
      <w:pPr>
        <w:spacing w:before="5" w:after="0" w:line="317" w:lineRule="atLeast"/>
        <w:ind w:left="5" w:right="29" w:firstLine="701"/>
        <w:jc w:val="both"/>
      </w:pPr>
      <w:r>
        <w:rPr>
          <w:rFonts w:ascii="Times New Roman" w:eastAsia="Times New Roman" w:hAnsi="Times New Roman" w:cs="Times New Roman"/>
        </w:rPr>
        <w:t xml:space="preserve">Обстоятельств, предусмотренных ст. 4.3 Кодекса Российской Федерации об административных правонарушениях, и отягчающих административную ответственность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суд не усматривает.</w:t>
      </w:r>
    </w:p>
    <w:p>
      <w:pPr>
        <w:spacing w:before="0" w:after="0"/>
        <w:ind w:firstLine="708"/>
        <w:jc w:val="both"/>
      </w:pPr>
      <w:r>
        <w:rPr>
          <w:rFonts w:ascii="Times New Roman" w:eastAsia="Times New Roman" w:hAnsi="Times New Roman" w:cs="Times New Roman"/>
        </w:rPr>
        <w:t xml:space="preserve">Обстоятельств, исключающих производство по делу, не имеется. </w:t>
      </w:r>
    </w:p>
    <w:p>
      <w:pPr>
        <w:spacing w:before="0" w:after="0"/>
        <w:ind w:firstLine="708"/>
        <w:jc w:val="both"/>
      </w:pPr>
      <w:r>
        <w:rPr>
          <w:rFonts w:ascii="Times New Roman" w:eastAsia="Times New Roman" w:hAnsi="Times New Roman" w:cs="Times New Roman"/>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pPr>
      <w:r>
        <w:rPr>
          <w:rFonts w:ascii="Times New Roman" w:eastAsia="Times New Roman" w:hAnsi="Times New Roman" w:cs="Times New Roman"/>
        </w:rPr>
        <w:t xml:space="preserve">Полагаю, что назначение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w:t>
      </w:r>
      <w:r>
        <w:rPr>
          <w:rFonts w:ascii="Times New Roman" w:eastAsia="Times New Roman" w:hAnsi="Times New Roman" w:cs="Times New Roman"/>
        </w:rPr>
        <w:t xml:space="preserve">наказания в виде штрафа нецелесообразно, поскольку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xml:space="preserve"> </w:t>
      </w:r>
      <w:r>
        <w:rPr>
          <w:rFonts w:ascii="Times New Roman" w:eastAsia="Times New Roman" w:hAnsi="Times New Roman" w:cs="Times New Roman"/>
        </w:rPr>
        <w:t xml:space="preserve">не имеет официального источника дохода. Сведений об оплате штрафа по предыдущим постановлениям суду не представлено. </w:t>
      </w:r>
    </w:p>
    <w:p>
      <w:pPr>
        <w:spacing w:before="0" w:after="0"/>
        <w:ind w:firstLine="708"/>
        <w:jc w:val="both"/>
      </w:pPr>
      <w:r>
        <w:rPr>
          <w:rFonts w:ascii="Times New Roman" w:eastAsia="Times New Roman" w:hAnsi="Times New Roman" w:cs="Times New Roman"/>
        </w:rPr>
        <w:t>При назначении административного наказания, судья учитывает: личность</w:t>
      </w:r>
      <w:r>
        <w:rPr>
          <w:rFonts w:ascii="Times New Roman" w:eastAsia="Times New Roman" w:hAnsi="Times New Roman" w:cs="Times New Roman"/>
        </w:rPr>
        <w:t xml:space="preserve">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его имущественное положение, обстоятельства совершения административного правонарушения, наличие смягчающих и отягчающих ответственность обстоятельств, характер совершённого административного правонарушения; и считает необходимым назначить ему административное наказание в виде административного ареста, так как иное, менее строгое наказание, не сможет в полной мере достигнуть целей административного наказания.</w:t>
      </w:r>
    </w:p>
    <w:p>
      <w:pPr>
        <w:spacing w:before="0" w:after="0"/>
        <w:ind w:firstLine="708"/>
        <w:jc w:val="both"/>
      </w:pPr>
      <w:r>
        <w:rPr>
          <w:rFonts w:ascii="Times New Roman" w:eastAsia="Times New Roman" w:hAnsi="Times New Roman" w:cs="Times New Roman"/>
        </w:rPr>
        <w:t xml:space="preserve">Оснований, препятствующих назначению наказания в виде административного ареста в отношении </w:t>
      </w:r>
      <w:r>
        <w:rPr>
          <w:rFonts w:ascii="Times New Roman" w:eastAsia="Times New Roman" w:hAnsi="Times New Roman" w:cs="Times New Roman"/>
        </w:rPr>
        <w:t>Гавриш</w:t>
      </w:r>
      <w:r>
        <w:rPr>
          <w:rFonts w:ascii="Times New Roman" w:eastAsia="Times New Roman" w:hAnsi="Times New Roman" w:cs="Times New Roman"/>
        </w:rPr>
        <w:t xml:space="preserve"> Д.С.</w:t>
      </w:r>
      <w:r>
        <w:rPr>
          <w:rFonts w:ascii="Times New Roman" w:eastAsia="Times New Roman" w:hAnsi="Times New Roman" w:cs="Times New Roman"/>
        </w:rPr>
        <w:t>, предусмотренных ч. 2 ст. 3.9 Кодекса Российской Федерации об административных правонарушениях в судебном заседании не установлено.</w:t>
      </w:r>
    </w:p>
    <w:p>
      <w:pPr>
        <w:spacing w:before="0" w:after="0"/>
        <w:ind w:firstLine="708"/>
        <w:jc w:val="both"/>
      </w:pPr>
      <w:r>
        <w:rPr>
          <w:rFonts w:ascii="Times New Roman" w:eastAsia="Times New Roman" w:hAnsi="Times New Roman" w:cs="Times New Roman"/>
        </w:rPr>
        <w:t xml:space="preserve">На основании изложенного и руководствуясь ст. ст. 29.9-29.11 Кодекса Российской Федерации об административных правонарушениях, мировой судья </w:t>
      </w:r>
    </w:p>
    <w:p>
      <w:pPr>
        <w:spacing w:before="0" w:after="0"/>
        <w:ind w:firstLine="708"/>
        <w:jc w:val="center"/>
      </w:pPr>
      <w:r>
        <w:rPr>
          <w:rFonts w:ascii="Times New Roman" w:eastAsia="Times New Roman" w:hAnsi="Times New Roman" w:cs="Times New Roman"/>
        </w:rPr>
        <w:t>ПОСТАНОВИЛ:</w:t>
      </w:r>
    </w:p>
    <w:p>
      <w:pPr>
        <w:spacing w:before="0" w:after="0"/>
        <w:ind w:firstLine="708"/>
        <w:jc w:val="both"/>
      </w:pPr>
      <w:r>
        <w:rPr>
          <w:rFonts w:ascii="Times New Roman" w:eastAsia="Times New Roman" w:hAnsi="Times New Roman" w:cs="Times New Roman"/>
        </w:rPr>
        <w:t>Гавриш</w:t>
      </w:r>
      <w:r>
        <w:rPr>
          <w:rFonts w:ascii="Times New Roman" w:eastAsia="Times New Roman" w:hAnsi="Times New Roman" w:cs="Times New Roman"/>
        </w:rPr>
        <w:t xml:space="preserve"> Дениса Сергеевича</w:t>
      </w:r>
      <w:r>
        <w:rPr>
          <w:rFonts w:ascii="Times New Roman" w:eastAsia="Times New Roman" w:hAnsi="Times New Roman" w:cs="Times New Roman"/>
        </w:rPr>
        <w:t xml:space="preserve"> </w:t>
      </w:r>
      <w:r>
        <w:rPr>
          <w:rFonts w:ascii="Times New Roman" w:eastAsia="Times New Roman" w:hAnsi="Times New Roman" w:cs="Times New Roman"/>
        </w:rPr>
        <w:t>признать виновным в совершении административного правонарушения, предусмотренного ч. 1 ст. 7.27 Кодекса Российской Федерации об административных правонарушениях и назначить ему наказание в виде административного ареста сроком на</w:t>
      </w:r>
      <w:r>
        <w:rPr>
          <w:rFonts w:ascii="Times New Roman" w:eastAsia="Times New Roman" w:hAnsi="Times New Roman" w:cs="Times New Roman"/>
        </w:rPr>
        <w:t xml:space="preserve"> 1 </w:t>
      </w:r>
      <w:r>
        <w:rPr>
          <w:rFonts w:ascii="Times New Roman" w:eastAsia="Times New Roman" w:hAnsi="Times New Roman" w:cs="Times New Roman"/>
        </w:rPr>
        <w:t>(</w:t>
      </w:r>
      <w:r>
        <w:rPr>
          <w:rFonts w:ascii="Times New Roman" w:eastAsia="Times New Roman" w:hAnsi="Times New Roman" w:cs="Times New Roman"/>
        </w:rPr>
        <w:t>одни</w:t>
      </w:r>
      <w:r>
        <w:rPr>
          <w:rFonts w:ascii="Times New Roman" w:eastAsia="Times New Roman" w:hAnsi="Times New Roman" w:cs="Times New Roman"/>
        </w:rPr>
        <w:t>) сутк</w:t>
      </w:r>
      <w:r>
        <w:rPr>
          <w:rFonts w:ascii="Times New Roman" w:eastAsia="Times New Roman" w:hAnsi="Times New Roman" w:cs="Times New Roman"/>
        </w:rPr>
        <w:t>и</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Срок отбывания наказания исчислять с 1</w:t>
      </w:r>
      <w:r>
        <w:rPr>
          <w:rFonts w:ascii="Times New Roman" w:eastAsia="Times New Roman" w:hAnsi="Times New Roman" w:cs="Times New Roman"/>
        </w:rPr>
        <w:t xml:space="preserve">5 </w:t>
      </w:r>
      <w:r>
        <w:rPr>
          <w:rFonts w:ascii="Times New Roman" w:eastAsia="Times New Roman" w:hAnsi="Times New Roman" w:cs="Times New Roman"/>
        </w:rPr>
        <w:t>часов</w:t>
      </w:r>
      <w:r>
        <w:rPr>
          <w:rFonts w:ascii="Times New Roman" w:eastAsia="Times New Roman" w:hAnsi="Times New Roman" w:cs="Times New Roman"/>
        </w:rPr>
        <w:t xml:space="preserve"> 00 </w:t>
      </w:r>
      <w:r>
        <w:rPr>
          <w:rFonts w:ascii="Times New Roman" w:eastAsia="Times New Roman" w:hAnsi="Times New Roman" w:cs="Times New Roman"/>
        </w:rPr>
        <w:t>минут</w:t>
      </w:r>
      <w:r>
        <w:rPr>
          <w:rFonts w:ascii="Times New Roman" w:eastAsia="Times New Roman" w:hAnsi="Times New Roman" w:cs="Times New Roman"/>
        </w:rPr>
        <w:t xml:space="preserve"> 27 марта </w:t>
      </w:r>
      <w:r>
        <w:rPr>
          <w:rFonts w:ascii="Times New Roman" w:eastAsia="Times New Roman" w:hAnsi="Times New Roman" w:cs="Times New Roman"/>
        </w:rPr>
        <w:t>2024 года.</w:t>
      </w:r>
    </w:p>
    <w:p>
      <w:pPr>
        <w:spacing w:before="0" w:after="0"/>
        <w:ind w:firstLine="708"/>
        <w:jc w:val="both"/>
      </w:pPr>
      <w:r>
        <w:rPr>
          <w:rFonts w:ascii="Times New Roman" w:eastAsia="Times New Roman" w:hAnsi="Times New Roman" w:cs="Times New Roman"/>
        </w:rPr>
        <w:t xml:space="preserve">Постановление может быть обжаловано в </w:t>
      </w:r>
      <w:r>
        <w:rPr>
          <w:rFonts w:ascii="Times New Roman" w:eastAsia="Times New Roman" w:hAnsi="Times New Roman" w:cs="Times New Roman"/>
        </w:rPr>
        <w:t>Сургутский</w:t>
      </w:r>
      <w:r>
        <w:rPr>
          <w:rFonts w:ascii="Times New Roman" w:eastAsia="Times New Roman" w:hAnsi="Times New Roman" w:cs="Times New Roman"/>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rPr>
        <w:t xml:space="preserve">           </w:t>
      </w:r>
    </w:p>
    <w:p>
      <w:pPr>
        <w:spacing w:before="0" w:after="0"/>
        <w:ind w:firstLine="708"/>
        <w:jc w:val="both"/>
      </w:pPr>
    </w:p>
    <w:p>
      <w:pPr>
        <w:spacing w:before="0" w:after="0"/>
        <w:jc w:val="both"/>
      </w:pPr>
    </w:p>
    <w:p>
      <w:pPr>
        <w:spacing w:before="0" w:after="0" w:line="360" w:lineRule="auto"/>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Е.Н. Михайлова</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0rplc-8">
    <w:name w:val="cat-ExternalSystemDefined grp-30 rplc-8"/>
    <w:basedOn w:val="DefaultParagraphFont"/>
  </w:style>
  <w:style w:type="character" w:customStyle="1" w:styleId="cat-PassportDatagrp-26rplc-9">
    <w:name w:val="cat-PassportData grp-26 rplc-9"/>
    <w:basedOn w:val="DefaultParagraphFont"/>
  </w:style>
  <w:style w:type="character" w:customStyle="1" w:styleId="cat-UserDefinedgrp-31rplc-11">
    <w:name w:val="cat-UserDefined grp-31 rplc-11"/>
    <w:basedOn w:val="DefaultParagraphFont"/>
  </w:style>
  <w:style w:type="character" w:customStyle="1" w:styleId="cat-UserDefinedgrp-32rplc-16">
    <w:name w:val="cat-UserDefined grp-32 rplc-16"/>
    <w:basedOn w:val="DefaultParagraphFont"/>
  </w:style>
  <w:style w:type="character" w:customStyle="1" w:styleId="cat-UserDefinedgrp-33rplc-18">
    <w:name w:val="cat-UserDefined grp-33 rplc-18"/>
    <w:basedOn w:val="DefaultParagraphFont"/>
  </w:style>
  <w:style w:type="character" w:customStyle="1" w:styleId="cat-UserDefinedgrp-32rplc-33">
    <w:name w:val="cat-UserDefined grp-32 rplc-33"/>
    <w:basedOn w:val="DefaultParagraphFont"/>
  </w:style>
  <w:style w:type="character" w:customStyle="1" w:styleId="cat-UserDefinedgrp-33rplc-35">
    <w:name w:val="cat-UserDefined grp-33 rplc-3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